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529C" w:rsidRDefault="0066529C" w:rsidP="0066529C">
      <w:pPr>
        <w:rPr>
          <w:rFonts w:ascii="Arial" w:hAnsi="Arial" w:cs="Arial"/>
          <w:b/>
          <w:color w:val="222222"/>
          <w:szCs w:val="26"/>
        </w:rPr>
      </w:pPr>
      <w:r>
        <w:rPr>
          <w:rFonts w:ascii="Arial" w:hAnsi="Arial" w:cs="Arial"/>
          <w:b/>
          <w:noProof/>
          <w:color w:val="222222"/>
          <w:szCs w:val="26"/>
          <w:lang w:eastAsia="es-CL"/>
        </w:rPr>
        <w:drawing>
          <wp:inline distT="0" distB="0" distL="0" distR="0" wp14:anchorId="40DDF659" wp14:editId="1E4082A2">
            <wp:extent cx="1876425" cy="1876425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TOC2016DMUSColor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29C" w:rsidRDefault="0066529C" w:rsidP="0066529C">
      <w:pPr>
        <w:pStyle w:val="Prrafodelista"/>
        <w:rPr>
          <w:rFonts w:ascii="Arial" w:hAnsi="Arial" w:cs="Arial"/>
          <w:b/>
          <w:color w:val="222222"/>
          <w:szCs w:val="26"/>
        </w:rPr>
      </w:pPr>
    </w:p>
    <w:p w:rsidR="0066529C" w:rsidRPr="00D837B8" w:rsidRDefault="0066529C" w:rsidP="0066529C">
      <w:pPr>
        <w:pStyle w:val="Prrafodelista"/>
        <w:jc w:val="center"/>
        <w:rPr>
          <w:rFonts w:ascii="Arial" w:hAnsi="Arial" w:cs="Arial"/>
          <w:b/>
          <w:color w:val="222222"/>
          <w:sz w:val="28"/>
          <w:szCs w:val="28"/>
        </w:rPr>
      </w:pPr>
      <w:r>
        <w:rPr>
          <w:rFonts w:ascii="Arial" w:hAnsi="Arial" w:cs="Arial"/>
          <w:b/>
          <w:color w:val="222222"/>
          <w:sz w:val="28"/>
          <w:szCs w:val="28"/>
        </w:rPr>
        <w:t>COMPAÑÍA DE MÚSICA CONTEMPORÁNEA</w:t>
      </w:r>
      <w:r w:rsidRPr="00D837B8">
        <w:rPr>
          <w:rFonts w:ascii="Arial" w:hAnsi="Arial" w:cs="Arial"/>
          <w:b/>
          <w:color w:val="222222"/>
          <w:sz w:val="28"/>
          <w:szCs w:val="28"/>
        </w:rPr>
        <w:t xml:space="preserve"> “</w:t>
      </w:r>
      <w:r>
        <w:rPr>
          <w:rFonts w:ascii="Arial" w:hAnsi="Arial" w:cs="Arial"/>
          <w:b/>
          <w:color w:val="222222"/>
          <w:sz w:val="28"/>
          <w:szCs w:val="28"/>
        </w:rPr>
        <w:t>HOMENAJE A CIRILO VILA</w:t>
      </w:r>
      <w:r w:rsidRPr="00D837B8">
        <w:rPr>
          <w:rFonts w:ascii="Arial" w:hAnsi="Arial" w:cs="Arial"/>
          <w:b/>
          <w:color w:val="222222"/>
          <w:sz w:val="28"/>
          <w:szCs w:val="28"/>
        </w:rPr>
        <w:t>”</w:t>
      </w:r>
    </w:p>
    <w:p w:rsidR="0066529C" w:rsidRDefault="0066529C" w:rsidP="0066529C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 w:rsidRPr="00D837B8">
        <w:rPr>
          <w:rFonts w:ascii="Arial" w:hAnsi="Arial" w:cs="Arial"/>
          <w:color w:val="222222"/>
          <w:sz w:val="24"/>
          <w:szCs w:val="24"/>
        </w:rPr>
        <w:t>TEMPORADA DE CONCIERTOS DEL DEPARTAMENTO DE MÚSICA DE LA UNIVERSIDAD DE CHILE</w:t>
      </w:r>
    </w:p>
    <w:p w:rsidR="0066529C" w:rsidRDefault="0066529C" w:rsidP="0066529C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Miércoles 20 de julio</w:t>
      </w:r>
    </w:p>
    <w:p w:rsidR="0066529C" w:rsidRDefault="0066529C" w:rsidP="0066529C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19:30 horas</w:t>
      </w:r>
    </w:p>
    <w:p w:rsidR="0066529C" w:rsidRDefault="0066529C" w:rsidP="0066529C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 xml:space="preserve">Sala Isidora </w:t>
      </w:r>
      <w:proofErr w:type="spellStart"/>
      <w:r>
        <w:rPr>
          <w:rFonts w:ascii="Arial" w:hAnsi="Arial" w:cs="Arial"/>
          <w:color w:val="222222"/>
          <w:sz w:val="24"/>
          <w:szCs w:val="24"/>
        </w:rPr>
        <w:t>Zegers</w:t>
      </w:r>
      <w:bookmarkStart w:id="0" w:name="_GoBack"/>
      <w:bookmarkEnd w:id="0"/>
      <w:proofErr w:type="spellEnd"/>
    </w:p>
    <w:p w:rsidR="0066529C" w:rsidRDefault="0066529C" w:rsidP="0066529C">
      <w:pPr>
        <w:pStyle w:val="Prrafodelista"/>
        <w:jc w:val="center"/>
      </w:pPr>
      <w:r>
        <w:rPr>
          <w:rFonts w:ascii="Arial" w:hAnsi="Arial" w:cs="Arial"/>
          <w:color w:val="222222"/>
          <w:sz w:val="24"/>
          <w:szCs w:val="24"/>
        </w:rPr>
        <w:t>Entrada liberada</w:t>
      </w:r>
    </w:p>
    <w:p w:rsidR="0066529C" w:rsidRPr="00AC0603" w:rsidRDefault="00AC0603" w:rsidP="00AC0603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AC0603">
        <w:rPr>
          <w:rFonts w:ascii="Arial" w:hAnsi="Arial" w:cs="Arial"/>
          <w:i/>
          <w:sz w:val="24"/>
          <w:szCs w:val="24"/>
        </w:rPr>
        <w:t>Poema</w:t>
      </w:r>
      <w:r w:rsidR="0066529C" w:rsidRPr="00AC0603">
        <w:rPr>
          <w:rFonts w:ascii="Arial" w:hAnsi="Arial" w:cs="Arial"/>
          <w:sz w:val="24"/>
          <w:szCs w:val="24"/>
        </w:rPr>
        <w:t xml:space="preserve"> </w:t>
      </w:r>
      <w:r w:rsidRPr="00AC0603">
        <w:rPr>
          <w:rFonts w:ascii="Arial" w:hAnsi="Arial" w:cs="Arial"/>
          <w:sz w:val="24"/>
          <w:szCs w:val="24"/>
        </w:rPr>
        <w:t>(</w:t>
      </w:r>
      <w:r w:rsidR="0066529C" w:rsidRPr="00AC0603">
        <w:rPr>
          <w:rFonts w:ascii="Arial" w:hAnsi="Arial" w:cs="Arial"/>
          <w:sz w:val="24"/>
          <w:szCs w:val="24"/>
        </w:rPr>
        <w:t>1965</w:t>
      </w:r>
      <w:r w:rsidRPr="00AC0603">
        <w:rPr>
          <w:rFonts w:ascii="Arial" w:hAnsi="Arial" w:cs="Arial"/>
          <w:sz w:val="24"/>
          <w:szCs w:val="24"/>
        </w:rPr>
        <w:t>)</w:t>
      </w:r>
      <w:r w:rsidR="0066529C" w:rsidRPr="00AC0603">
        <w:rPr>
          <w:rFonts w:ascii="Arial" w:hAnsi="Arial" w:cs="Arial"/>
          <w:sz w:val="24"/>
          <w:szCs w:val="24"/>
        </w:rPr>
        <w:t xml:space="preserve"> </w:t>
      </w:r>
    </w:p>
    <w:p w:rsidR="0066529C" w:rsidRPr="00AC0603" w:rsidRDefault="00AC0603" w:rsidP="00AC0603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AC0603">
        <w:rPr>
          <w:rFonts w:ascii="Arial" w:hAnsi="Arial" w:cs="Arial"/>
          <w:sz w:val="24"/>
          <w:szCs w:val="24"/>
        </w:rPr>
        <w:t>Invocation</w:t>
      </w:r>
      <w:proofErr w:type="spellEnd"/>
      <w:r w:rsidRPr="00AC0603">
        <w:rPr>
          <w:rFonts w:ascii="Arial" w:hAnsi="Arial" w:cs="Arial"/>
          <w:sz w:val="24"/>
          <w:szCs w:val="24"/>
        </w:rPr>
        <w:t xml:space="preserve"> </w:t>
      </w:r>
      <w:r w:rsidR="0066529C" w:rsidRPr="00AC0603">
        <w:rPr>
          <w:rFonts w:ascii="Arial" w:hAnsi="Arial" w:cs="Arial"/>
          <w:sz w:val="24"/>
          <w:szCs w:val="24"/>
        </w:rPr>
        <w:t xml:space="preserve"> </w:t>
      </w:r>
      <w:r w:rsidRPr="00AC0603">
        <w:rPr>
          <w:rFonts w:ascii="Arial" w:hAnsi="Arial" w:cs="Arial"/>
          <w:sz w:val="24"/>
          <w:szCs w:val="24"/>
        </w:rPr>
        <w:t>(</w:t>
      </w:r>
      <w:r w:rsidR="0066529C" w:rsidRPr="00AC0603">
        <w:rPr>
          <w:rFonts w:ascii="Arial" w:hAnsi="Arial" w:cs="Arial"/>
          <w:sz w:val="24"/>
          <w:szCs w:val="24"/>
        </w:rPr>
        <w:t>1985</w:t>
      </w:r>
      <w:r w:rsidRPr="00AC0603">
        <w:rPr>
          <w:rFonts w:ascii="Arial" w:hAnsi="Arial" w:cs="Arial"/>
          <w:sz w:val="24"/>
          <w:szCs w:val="24"/>
        </w:rPr>
        <w:t>)</w:t>
      </w:r>
    </w:p>
    <w:p w:rsidR="0066529C" w:rsidRPr="00AC0603" w:rsidRDefault="0066529C" w:rsidP="00AC0603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AC0603">
        <w:rPr>
          <w:rFonts w:ascii="Arial" w:hAnsi="Arial" w:cs="Arial"/>
          <w:i/>
          <w:sz w:val="24"/>
          <w:szCs w:val="24"/>
        </w:rPr>
        <w:t>Secuencia. Momentos para cuarteto de cuerda</w:t>
      </w:r>
      <w:r w:rsidR="00AC0603" w:rsidRPr="00AC0603">
        <w:rPr>
          <w:rFonts w:ascii="Arial" w:hAnsi="Arial" w:cs="Arial"/>
          <w:i/>
          <w:sz w:val="24"/>
          <w:szCs w:val="24"/>
        </w:rPr>
        <w:t>s</w:t>
      </w:r>
      <w:r w:rsidR="00AC0603" w:rsidRPr="00AC0603">
        <w:rPr>
          <w:rFonts w:ascii="Arial" w:hAnsi="Arial" w:cs="Arial"/>
          <w:sz w:val="24"/>
          <w:szCs w:val="24"/>
        </w:rPr>
        <w:t xml:space="preserve"> (1964)</w:t>
      </w:r>
      <w:r w:rsidRPr="00AC0603">
        <w:rPr>
          <w:rFonts w:ascii="Arial" w:hAnsi="Arial" w:cs="Arial"/>
          <w:sz w:val="24"/>
          <w:szCs w:val="24"/>
        </w:rPr>
        <w:t>- Cuarteto de Cuerdas</w:t>
      </w:r>
    </w:p>
    <w:p w:rsidR="0066529C" w:rsidRPr="0066529C" w:rsidRDefault="0066529C" w:rsidP="00AC0603">
      <w:pPr>
        <w:ind w:firstLine="42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 xml:space="preserve">1. Lento muy expresivo, </w:t>
      </w:r>
    </w:p>
    <w:p w:rsidR="0066529C" w:rsidRPr="0066529C" w:rsidRDefault="0066529C" w:rsidP="00AC0603">
      <w:pPr>
        <w:ind w:firstLine="42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 xml:space="preserve">2. Movido agitato, </w:t>
      </w:r>
    </w:p>
    <w:p w:rsidR="00DD4AF9" w:rsidRDefault="0066529C" w:rsidP="00AC0603">
      <w:pPr>
        <w:ind w:firstLine="42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 xml:space="preserve">3. Lento, </w:t>
      </w:r>
    </w:p>
    <w:p w:rsidR="0066529C" w:rsidRPr="0066529C" w:rsidRDefault="0066529C" w:rsidP="00AC0603">
      <w:pPr>
        <w:ind w:firstLine="42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 xml:space="preserve">4. Movido violento, </w:t>
      </w:r>
    </w:p>
    <w:p w:rsidR="0066529C" w:rsidRPr="0066529C" w:rsidRDefault="0066529C" w:rsidP="00AC0603">
      <w:pPr>
        <w:ind w:firstLine="42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 xml:space="preserve">5. Lento, </w:t>
      </w:r>
    </w:p>
    <w:p w:rsidR="0066529C" w:rsidRPr="0066529C" w:rsidRDefault="0066529C" w:rsidP="00AC0603">
      <w:pPr>
        <w:ind w:firstLine="42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 xml:space="preserve">6. Movido (con ferocidad), </w:t>
      </w:r>
    </w:p>
    <w:p w:rsidR="0066529C" w:rsidRPr="0066529C" w:rsidRDefault="00DF57F2" w:rsidP="00AC0603">
      <w:pPr>
        <w:ind w:firstLine="4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 Lento (desolado)</w:t>
      </w:r>
    </w:p>
    <w:p w:rsidR="0066529C" w:rsidRPr="00AC0603" w:rsidRDefault="00AC0603" w:rsidP="00AC0603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AC0603">
        <w:rPr>
          <w:rFonts w:ascii="Arial" w:hAnsi="Arial" w:cs="Arial"/>
          <w:i/>
          <w:sz w:val="24"/>
          <w:szCs w:val="24"/>
        </w:rPr>
        <w:t>De sueños y evanescencias</w:t>
      </w:r>
      <w:r w:rsidR="0066529C" w:rsidRPr="00AC0603">
        <w:rPr>
          <w:rFonts w:ascii="Arial" w:hAnsi="Arial" w:cs="Arial"/>
          <w:sz w:val="24"/>
          <w:szCs w:val="24"/>
        </w:rPr>
        <w:t xml:space="preserve"> </w:t>
      </w:r>
      <w:r w:rsidRPr="00AC0603">
        <w:rPr>
          <w:rFonts w:ascii="Arial" w:hAnsi="Arial" w:cs="Arial"/>
          <w:sz w:val="24"/>
          <w:szCs w:val="24"/>
        </w:rPr>
        <w:t>(</w:t>
      </w:r>
      <w:r w:rsidR="0066529C" w:rsidRPr="00AC0603">
        <w:rPr>
          <w:rFonts w:ascii="Arial" w:hAnsi="Arial" w:cs="Arial"/>
          <w:sz w:val="24"/>
          <w:szCs w:val="24"/>
        </w:rPr>
        <w:t>2003</w:t>
      </w:r>
      <w:r w:rsidRPr="00AC0603">
        <w:rPr>
          <w:rFonts w:ascii="Arial" w:hAnsi="Arial" w:cs="Arial"/>
          <w:sz w:val="24"/>
          <w:szCs w:val="24"/>
        </w:rPr>
        <w:t>)</w:t>
      </w:r>
    </w:p>
    <w:p w:rsidR="0066529C" w:rsidRPr="0066529C" w:rsidRDefault="0066529C" w:rsidP="00AC0603">
      <w:pPr>
        <w:ind w:firstLine="36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>1</w:t>
      </w:r>
      <w:r w:rsidR="00DD4AF9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AC0603">
        <w:rPr>
          <w:rFonts w:ascii="Arial" w:hAnsi="Arial" w:cs="Arial"/>
          <w:sz w:val="24"/>
          <w:szCs w:val="24"/>
        </w:rPr>
        <w:t>Sisí</w:t>
      </w:r>
      <w:r w:rsidRPr="0066529C">
        <w:rPr>
          <w:rFonts w:ascii="Arial" w:hAnsi="Arial" w:cs="Arial"/>
          <w:sz w:val="24"/>
          <w:szCs w:val="24"/>
        </w:rPr>
        <w:t>fo</w:t>
      </w:r>
      <w:proofErr w:type="spellEnd"/>
      <w:r w:rsidRPr="0066529C">
        <w:rPr>
          <w:rFonts w:ascii="Arial" w:hAnsi="Arial" w:cs="Arial"/>
          <w:sz w:val="24"/>
          <w:szCs w:val="24"/>
        </w:rPr>
        <w:t xml:space="preserve">, </w:t>
      </w:r>
    </w:p>
    <w:p w:rsidR="0066529C" w:rsidRPr="0066529C" w:rsidRDefault="0066529C" w:rsidP="00AC0603">
      <w:pPr>
        <w:ind w:firstLine="36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>2.</w:t>
      </w:r>
      <w:r w:rsidR="00DD4AF9">
        <w:rPr>
          <w:rFonts w:ascii="Arial" w:hAnsi="Arial" w:cs="Arial"/>
          <w:sz w:val="24"/>
          <w:szCs w:val="24"/>
        </w:rPr>
        <w:t xml:space="preserve"> Acció</w:t>
      </w:r>
      <w:r w:rsidRPr="0066529C">
        <w:rPr>
          <w:rFonts w:ascii="Arial" w:hAnsi="Arial" w:cs="Arial"/>
          <w:sz w:val="24"/>
          <w:szCs w:val="24"/>
        </w:rPr>
        <w:t xml:space="preserve">n de gracia, </w:t>
      </w:r>
    </w:p>
    <w:p w:rsidR="0066529C" w:rsidRPr="0066529C" w:rsidRDefault="0066529C" w:rsidP="00AC0603">
      <w:pPr>
        <w:ind w:firstLine="36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>3.</w:t>
      </w:r>
      <w:r w:rsidR="00DD4AF9">
        <w:rPr>
          <w:rFonts w:ascii="Arial" w:hAnsi="Arial" w:cs="Arial"/>
          <w:sz w:val="24"/>
          <w:szCs w:val="24"/>
        </w:rPr>
        <w:t xml:space="preserve"> </w:t>
      </w:r>
      <w:r w:rsidRPr="0066529C">
        <w:rPr>
          <w:rFonts w:ascii="Arial" w:hAnsi="Arial" w:cs="Arial"/>
          <w:sz w:val="24"/>
          <w:szCs w:val="24"/>
        </w:rPr>
        <w:t xml:space="preserve">Copla, </w:t>
      </w:r>
    </w:p>
    <w:p w:rsidR="0066529C" w:rsidRPr="0066529C" w:rsidRDefault="00DD4AF9" w:rsidP="00AC0603">
      <w:pPr>
        <w:ind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 Canció</w:t>
      </w:r>
      <w:r w:rsidR="0066529C" w:rsidRPr="0066529C">
        <w:rPr>
          <w:rFonts w:ascii="Arial" w:hAnsi="Arial" w:cs="Arial"/>
          <w:sz w:val="24"/>
          <w:szCs w:val="24"/>
        </w:rPr>
        <w:t xml:space="preserve">n de amor, </w:t>
      </w:r>
    </w:p>
    <w:p w:rsidR="0066529C" w:rsidRPr="0066529C" w:rsidRDefault="0066529C" w:rsidP="00AC0603">
      <w:pPr>
        <w:ind w:firstLine="360"/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lastRenderedPageBreak/>
        <w:t xml:space="preserve">5. </w:t>
      </w:r>
      <w:r w:rsidR="00DD4AF9">
        <w:rPr>
          <w:rFonts w:ascii="Arial" w:hAnsi="Arial" w:cs="Arial"/>
          <w:sz w:val="24"/>
          <w:szCs w:val="24"/>
        </w:rPr>
        <w:t>Pará</w:t>
      </w:r>
      <w:r w:rsidRPr="0066529C">
        <w:rPr>
          <w:rFonts w:ascii="Arial" w:hAnsi="Arial" w:cs="Arial"/>
          <w:sz w:val="24"/>
          <w:szCs w:val="24"/>
        </w:rPr>
        <w:t xml:space="preserve">bola </w:t>
      </w:r>
    </w:p>
    <w:p w:rsidR="0066529C" w:rsidRPr="0066529C" w:rsidRDefault="00DF57F2" w:rsidP="00AC0603">
      <w:pPr>
        <w:ind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Texto: Pedro Lastra </w:t>
      </w:r>
    </w:p>
    <w:p w:rsidR="00AC0603" w:rsidRPr="00AC0603" w:rsidRDefault="0066529C" w:rsidP="00AC0603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AC0603">
        <w:rPr>
          <w:rFonts w:ascii="Arial" w:hAnsi="Arial" w:cs="Arial"/>
          <w:i/>
          <w:sz w:val="24"/>
          <w:szCs w:val="24"/>
        </w:rPr>
        <w:t>Del di</w:t>
      </w:r>
      <w:r w:rsidR="00DD4AF9" w:rsidRPr="00AC0603">
        <w:rPr>
          <w:rFonts w:ascii="Arial" w:hAnsi="Arial" w:cs="Arial"/>
          <w:i/>
          <w:sz w:val="24"/>
          <w:szCs w:val="24"/>
        </w:rPr>
        <w:t>ario de viaje de Johann Sebastiá</w:t>
      </w:r>
      <w:r w:rsidR="00AC0603" w:rsidRPr="00AC0603">
        <w:rPr>
          <w:rFonts w:ascii="Arial" w:hAnsi="Arial" w:cs="Arial"/>
          <w:i/>
          <w:sz w:val="24"/>
          <w:szCs w:val="24"/>
        </w:rPr>
        <w:t xml:space="preserve">n Bach. Pequeño vals a la luz de la luna </w:t>
      </w:r>
      <w:proofErr w:type="spellStart"/>
      <w:r w:rsidR="00AC0603" w:rsidRPr="00AC0603">
        <w:rPr>
          <w:rFonts w:ascii="Arial" w:hAnsi="Arial" w:cs="Arial"/>
          <w:i/>
          <w:sz w:val="24"/>
          <w:szCs w:val="24"/>
        </w:rPr>
        <w:t>ossia</w:t>
      </w:r>
      <w:proofErr w:type="spellEnd"/>
      <w:r w:rsidR="00AC0603" w:rsidRPr="00AC0603">
        <w:rPr>
          <w:rFonts w:ascii="Arial" w:hAnsi="Arial" w:cs="Arial"/>
          <w:i/>
          <w:sz w:val="24"/>
          <w:szCs w:val="24"/>
        </w:rPr>
        <w:t xml:space="preserve">. </w:t>
      </w:r>
      <w:r w:rsidRPr="00AC0603">
        <w:rPr>
          <w:rFonts w:ascii="Arial" w:hAnsi="Arial" w:cs="Arial"/>
          <w:i/>
          <w:sz w:val="24"/>
          <w:szCs w:val="24"/>
        </w:rPr>
        <w:t>Una invita</w:t>
      </w:r>
      <w:r w:rsidR="00AC0603" w:rsidRPr="00AC0603">
        <w:rPr>
          <w:rFonts w:ascii="Arial" w:hAnsi="Arial" w:cs="Arial"/>
          <w:i/>
          <w:sz w:val="24"/>
          <w:szCs w:val="24"/>
        </w:rPr>
        <w:t>ció</w:t>
      </w:r>
      <w:r w:rsidRPr="00AC0603">
        <w:rPr>
          <w:rFonts w:ascii="Arial" w:hAnsi="Arial" w:cs="Arial"/>
          <w:i/>
          <w:sz w:val="24"/>
          <w:szCs w:val="24"/>
        </w:rPr>
        <w:t>n al vals c</w:t>
      </w:r>
      <w:r w:rsidR="00AC0603" w:rsidRPr="00AC0603">
        <w:rPr>
          <w:rFonts w:ascii="Arial" w:hAnsi="Arial" w:cs="Arial"/>
          <w:i/>
          <w:sz w:val="24"/>
          <w:szCs w:val="24"/>
        </w:rPr>
        <w:t xml:space="preserve">on tuna de </w:t>
      </w:r>
      <w:proofErr w:type="spellStart"/>
      <w:r w:rsidR="00AC0603" w:rsidRPr="00AC0603">
        <w:rPr>
          <w:rFonts w:ascii="Arial" w:hAnsi="Arial" w:cs="Arial"/>
          <w:i/>
          <w:sz w:val="24"/>
          <w:szCs w:val="24"/>
        </w:rPr>
        <w:t>Arnold</w:t>
      </w:r>
      <w:proofErr w:type="spellEnd"/>
      <w:r w:rsidR="00AC0603" w:rsidRPr="00AC0603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="00AC0603" w:rsidRPr="00AC0603">
        <w:rPr>
          <w:rFonts w:ascii="Arial" w:hAnsi="Arial" w:cs="Arial"/>
          <w:i/>
          <w:sz w:val="24"/>
          <w:szCs w:val="24"/>
        </w:rPr>
        <w:t>Schoenberg</w:t>
      </w:r>
      <w:proofErr w:type="spellEnd"/>
      <w:r w:rsidR="00AC0603" w:rsidRPr="00AC0603">
        <w:rPr>
          <w:rFonts w:ascii="Arial" w:hAnsi="Arial" w:cs="Arial"/>
          <w:sz w:val="24"/>
          <w:szCs w:val="24"/>
        </w:rPr>
        <w:t xml:space="preserve"> (</w:t>
      </w:r>
      <w:r w:rsidR="00DF57F2" w:rsidRPr="00AC0603">
        <w:rPr>
          <w:rFonts w:ascii="Arial" w:hAnsi="Arial" w:cs="Arial"/>
          <w:sz w:val="24"/>
          <w:szCs w:val="24"/>
        </w:rPr>
        <w:t>2001</w:t>
      </w:r>
      <w:r w:rsidR="00AC0603" w:rsidRPr="00AC0603">
        <w:rPr>
          <w:rFonts w:ascii="Arial" w:hAnsi="Arial" w:cs="Arial"/>
          <w:sz w:val="24"/>
          <w:szCs w:val="24"/>
        </w:rPr>
        <w:t>)</w:t>
      </w:r>
      <w:r w:rsidR="00AC0603" w:rsidRPr="00AC0603">
        <w:rPr>
          <w:rFonts w:ascii="Arial" w:hAnsi="Arial" w:cs="Arial"/>
          <w:sz w:val="24"/>
          <w:szCs w:val="24"/>
        </w:rPr>
        <w:br/>
      </w:r>
    </w:p>
    <w:p w:rsidR="00471718" w:rsidRDefault="00AC0603" w:rsidP="0066529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AC0603">
        <w:rPr>
          <w:rFonts w:ascii="Arial" w:hAnsi="Arial" w:cs="Arial"/>
          <w:sz w:val="24"/>
          <w:szCs w:val="24"/>
        </w:rPr>
        <w:t>Canto (</w:t>
      </w:r>
      <w:r w:rsidR="0066529C" w:rsidRPr="00AC0603">
        <w:rPr>
          <w:rFonts w:ascii="Arial" w:hAnsi="Arial" w:cs="Arial"/>
          <w:sz w:val="24"/>
          <w:szCs w:val="24"/>
        </w:rPr>
        <w:t>1968</w:t>
      </w:r>
      <w:r w:rsidRPr="00AC0603">
        <w:rPr>
          <w:rFonts w:ascii="Arial" w:hAnsi="Arial" w:cs="Arial"/>
          <w:sz w:val="24"/>
          <w:szCs w:val="24"/>
        </w:rPr>
        <w:t>)</w:t>
      </w:r>
      <w:r w:rsidR="00471718">
        <w:rPr>
          <w:rFonts w:ascii="Arial" w:hAnsi="Arial" w:cs="Arial"/>
          <w:sz w:val="24"/>
          <w:szCs w:val="24"/>
        </w:rPr>
        <w:t xml:space="preserve">. </w:t>
      </w:r>
    </w:p>
    <w:p w:rsidR="0066529C" w:rsidRPr="00471718" w:rsidRDefault="0066529C" w:rsidP="00471718">
      <w:pPr>
        <w:pStyle w:val="Prrafodelista"/>
        <w:rPr>
          <w:rFonts w:ascii="Arial" w:hAnsi="Arial" w:cs="Arial"/>
          <w:sz w:val="24"/>
          <w:szCs w:val="24"/>
        </w:rPr>
      </w:pPr>
      <w:r w:rsidRPr="00471718">
        <w:rPr>
          <w:rFonts w:ascii="Arial" w:hAnsi="Arial" w:cs="Arial"/>
          <w:sz w:val="24"/>
          <w:szCs w:val="24"/>
        </w:rPr>
        <w:t>Estr</w:t>
      </w:r>
      <w:r w:rsidR="00471718">
        <w:rPr>
          <w:rFonts w:ascii="Arial" w:hAnsi="Arial" w:cs="Arial"/>
          <w:sz w:val="24"/>
          <w:szCs w:val="24"/>
        </w:rPr>
        <w:t>eno en</w:t>
      </w:r>
      <w:r w:rsidRPr="00471718">
        <w:rPr>
          <w:rFonts w:ascii="Arial" w:hAnsi="Arial" w:cs="Arial"/>
          <w:sz w:val="24"/>
          <w:szCs w:val="24"/>
        </w:rPr>
        <w:t xml:space="preserve"> Paris, febrero 1969, </w:t>
      </w:r>
      <w:proofErr w:type="spellStart"/>
      <w:r w:rsidRPr="00471718">
        <w:rPr>
          <w:rFonts w:ascii="Arial" w:hAnsi="Arial" w:cs="Arial"/>
          <w:sz w:val="24"/>
          <w:szCs w:val="24"/>
        </w:rPr>
        <w:t>Theatre</w:t>
      </w:r>
      <w:proofErr w:type="spellEnd"/>
      <w:r w:rsidRPr="00471718">
        <w:rPr>
          <w:rFonts w:ascii="Arial" w:hAnsi="Arial" w:cs="Arial"/>
          <w:sz w:val="24"/>
          <w:szCs w:val="24"/>
        </w:rPr>
        <w:t xml:space="preserve"> de la </w:t>
      </w:r>
      <w:proofErr w:type="spellStart"/>
      <w:r w:rsidRPr="00471718">
        <w:rPr>
          <w:rFonts w:ascii="Arial" w:hAnsi="Arial" w:cs="Arial"/>
          <w:sz w:val="24"/>
          <w:szCs w:val="24"/>
        </w:rPr>
        <w:t>Musique</w:t>
      </w:r>
      <w:proofErr w:type="spellEnd"/>
      <w:r w:rsidRPr="00471718">
        <w:rPr>
          <w:rFonts w:ascii="Arial" w:hAnsi="Arial" w:cs="Arial"/>
          <w:sz w:val="24"/>
          <w:szCs w:val="24"/>
        </w:rPr>
        <w:t xml:space="preserve">, Grandes Conciertos de La </w:t>
      </w:r>
      <w:proofErr w:type="spellStart"/>
      <w:r w:rsidRPr="00471718">
        <w:rPr>
          <w:rFonts w:ascii="Arial" w:hAnsi="Arial" w:cs="Arial"/>
          <w:sz w:val="24"/>
          <w:szCs w:val="24"/>
        </w:rPr>
        <w:t>Sorbonne</w:t>
      </w:r>
      <w:proofErr w:type="spellEnd"/>
      <w:r w:rsidRPr="00471718">
        <w:rPr>
          <w:rFonts w:ascii="Arial" w:hAnsi="Arial" w:cs="Arial"/>
          <w:sz w:val="24"/>
          <w:szCs w:val="24"/>
        </w:rPr>
        <w:t>, organizados por M</w:t>
      </w:r>
      <w:r w:rsidR="00DF57F2" w:rsidRPr="00471718">
        <w:rPr>
          <w:rFonts w:ascii="Arial" w:hAnsi="Arial" w:cs="Arial"/>
          <w:sz w:val="24"/>
          <w:szCs w:val="24"/>
        </w:rPr>
        <w:t xml:space="preserve">ax </w:t>
      </w:r>
      <w:proofErr w:type="spellStart"/>
      <w:r w:rsidR="00DF57F2" w:rsidRPr="00471718">
        <w:rPr>
          <w:rFonts w:ascii="Arial" w:hAnsi="Arial" w:cs="Arial"/>
          <w:sz w:val="24"/>
          <w:szCs w:val="24"/>
        </w:rPr>
        <w:t>Deutsch</w:t>
      </w:r>
      <w:proofErr w:type="spellEnd"/>
      <w:r w:rsidR="00DF57F2" w:rsidRPr="00471718">
        <w:rPr>
          <w:rFonts w:ascii="Arial" w:hAnsi="Arial" w:cs="Arial"/>
          <w:sz w:val="24"/>
          <w:szCs w:val="24"/>
        </w:rPr>
        <w:t>. Cirilo Vila (</w:t>
      </w:r>
      <w:proofErr w:type="spellStart"/>
      <w:r w:rsidR="00DF57F2" w:rsidRPr="00471718">
        <w:rPr>
          <w:rFonts w:ascii="Arial" w:hAnsi="Arial" w:cs="Arial"/>
          <w:sz w:val="24"/>
          <w:szCs w:val="24"/>
        </w:rPr>
        <w:t>dir</w:t>
      </w:r>
      <w:proofErr w:type="spellEnd"/>
      <w:r w:rsidR="00DF57F2" w:rsidRPr="00471718">
        <w:rPr>
          <w:rFonts w:ascii="Arial" w:hAnsi="Arial" w:cs="Arial"/>
          <w:sz w:val="24"/>
          <w:szCs w:val="24"/>
        </w:rPr>
        <w:t xml:space="preserve">). </w:t>
      </w:r>
    </w:p>
    <w:p w:rsidR="00DF57F2" w:rsidRDefault="00DF57F2" w:rsidP="0066529C">
      <w:pPr>
        <w:rPr>
          <w:rFonts w:ascii="Arial" w:hAnsi="Arial" w:cs="Arial"/>
          <w:sz w:val="24"/>
          <w:szCs w:val="24"/>
        </w:rPr>
      </w:pPr>
    </w:p>
    <w:p w:rsidR="0066529C" w:rsidRPr="0066529C" w:rsidRDefault="00DD4AF9" w:rsidP="0066529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Compañía de Música Contemporánea</w:t>
      </w:r>
    </w:p>
    <w:p w:rsidR="0066529C" w:rsidRPr="0066529C" w:rsidRDefault="0066529C" w:rsidP="0066529C">
      <w:pPr>
        <w:rPr>
          <w:rFonts w:ascii="Arial" w:hAnsi="Arial" w:cs="Arial"/>
          <w:sz w:val="24"/>
          <w:szCs w:val="24"/>
        </w:rPr>
      </w:pPr>
      <w:r w:rsidRPr="0066529C">
        <w:rPr>
          <w:rFonts w:ascii="Arial" w:hAnsi="Arial" w:cs="Arial"/>
          <w:sz w:val="24"/>
          <w:szCs w:val="24"/>
        </w:rPr>
        <w:t>Dir</w:t>
      </w:r>
      <w:r w:rsidR="00DD4AF9">
        <w:rPr>
          <w:rFonts w:ascii="Arial" w:hAnsi="Arial" w:cs="Arial"/>
          <w:sz w:val="24"/>
          <w:szCs w:val="24"/>
        </w:rPr>
        <w:t xml:space="preserve">ector: </w:t>
      </w:r>
      <w:r w:rsidRPr="0066529C">
        <w:rPr>
          <w:rFonts w:ascii="Arial" w:hAnsi="Arial" w:cs="Arial"/>
          <w:sz w:val="24"/>
          <w:szCs w:val="24"/>
        </w:rPr>
        <w:t>Carlos Valenzuela Ramos.</w:t>
      </w:r>
    </w:p>
    <w:sectPr w:rsidR="0066529C" w:rsidRPr="0066529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2E32AA"/>
    <w:multiLevelType w:val="hybridMultilevel"/>
    <w:tmpl w:val="18E8C36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BE31DA"/>
    <w:multiLevelType w:val="hybridMultilevel"/>
    <w:tmpl w:val="697E5CB8"/>
    <w:lvl w:ilvl="0" w:tplc="3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29C"/>
    <w:rsid w:val="003808E9"/>
    <w:rsid w:val="00394D30"/>
    <w:rsid w:val="00471718"/>
    <w:rsid w:val="0066529C"/>
    <w:rsid w:val="00AC0603"/>
    <w:rsid w:val="00DA1FB6"/>
    <w:rsid w:val="00DD4AF9"/>
    <w:rsid w:val="00DF57F2"/>
    <w:rsid w:val="00EB7604"/>
    <w:rsid w:val="00FF4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42525BC-BD1C-40EE-BB76-E29CFA4FC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6529C"/>
    <w:pPr>
      <w:spacing w:after="200" w:line="276" w:lineRule="auto"/>
      <w:ind w:left="720"/>
      <w:contextualSpacing/>
    </w:pPr>
    <w:rPr>
      <w:rFonts w:eastAsiaTheme="minorEastAsia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07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43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67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786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50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79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62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491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481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20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93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74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10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77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917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049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95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77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247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05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7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146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Astrid Masud</dc:creator>
  <cp:keywords/>
  <dc:description/>
  <cp:lastModifiedBy>Astrid Masud</cp:lastModifiedBy>
  <cp:revision>4</cp:revision>
  <dcterms:created xsi:type="dcterms:W3CDTF">2016-07-05T20:03:00Z</dcterms:created>
  <dcterms:modified xsi:type="dcterms:W3CDTF">2016-07-06T14:25:00Z</dcterms:modified>
</cp:coreProperties>
</file>