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A4B1" w14:textId="14C4BCA0" w:rsidR="00F16716" w:rsidRDefault="00F16716" w:rsidP="00F16716">
      <w:pPr>
        <w:spacing w:after="0" w:line="240" w:lineRule="auto"/>
        <w:jc w:val="center"/>
        <w:outlineLvl w:val="2"/>
        <w:rPr>
          <w:b/>
          <w:bCs/>
        </w:rPr>
      </w:pPr>
      <w:r w:rsidRPr="008E4A98">
        <w:rPr>
          <w:rFonts w:ascii="Raleway" w:eastAsia="Times New Roman" w:hAnsi="Raleway" w:cs="Times New Roman"/>
          <w:color w:val="005BA3"/>
          <w:sz w:val="30"/>
          <w:szCs w:val="30"/>
          <w:lang w:eastAsia="es-CL"/>
        </w:rPr>
        <w:t>C</w:t>
      </w:r>
      <w:r>
        <w:rPr>
          <w:rFonts w:ascii="Raleway" w:eastAsia="Times New Roman" w:hAnsi="Raleway" w:cs="Times New Roman"/>
          <w:color w:val="005BA3"/>
          <w:sz w:val="30"/>
          <w:szCs w:val="30"/>
          <w:lang w:eastAsia="es-CL"/>
        </w:rPr>
        <w:t>oncurso Obra Sinfónica</w:t>
      </w:r>
      <w:r w:rsidRPr="008E4A98">
        <w:rPr>
          <w:rFonts w:ascii="Raleway" w:eastAsia="Times New Roman" w:hAnsi="Raleway" w:cs="Times New Roman"/>
          <w:color w:val="005BA3"/>
          <w:sz w:val="30"/>
          <w:szCs w:val="30"/>
          <w:lang w:eastAsia="es-CL"/>
        </w:rPr>
        <w:br/>
        <w:t>XXII</w:t>
      </w:r>
      <w:r>
        <w:rPr>
          <w:rFonts w:ascii="Raleway" w:eastAsia="Times New Roman" w:hAnsi="Raleway" w:cs="Times New Roman"/>
          <w:color w:val="005BA3"/>
          <w:sz w:val="30"/>
          <w:szCs w:val="30"/>
          <w:lang w:eastAsia="es-CL"/>
        </w:rPr>
        <w:t>I</w:t>
      </w:r>
      <w:r w:rsidRPr="008E4A98">
        <w:rPr>
          <w:rFonts w:ascii="Raleway" w:eastAsia="Times New Roman" w:hAnsi="Raleway" w:cs="Times New Roman"/>
          <w:color w:val="005BA3"/>
          <w:sz w:val="30"/>
          <w:szCs w:val="30"/>
          <w:lang w:eastAsia="es-CL"/>
        </w:rPr>
        <w:t xml:space="preserve"> Festival Internacional de Música Contemporánea</w:t>
      </w:r>
      <w:r w:rsidRPr="008E4A98">
        <w:rPr>
          <w:rFonts w:ascii="Raleway" w:eastAsia="Times New Roman" w:hAnsi="Raleway" w:cs="Times New Roman"/>
          <w:color w:val="005BA3"/>
          <w:sz w:val="30"/>
          <w:szCs w:val="30"/>
          <w:lang w:eastAsia="es-CL"/>
        </w:rPr>
        <w:br/>
      </w:r>
      <w:r>
        <w:rPr>
          <w:rFonts w:ascii="Raleway" w:eastAsia="Times New Roman" w:hAnsi="Raleway" w:cs="Times New Roman"/>
          <w:color w:val="005BA3"/>
          <w:sz w:val="30"/>
          <w:szCs w:val="30"/>
          <w:lang w:eastAsia="es-CL"/>
        </w:rPr>
        <w:t>Departamento de Música</w:t>
      </w:r>
      <w:r>
        <w:rPr>
          <w:rFonts w:ascii="Raleway" w:eastAsia="Times New Roman" w:hAnsi="Raleway" w:cs="Times New Roman"/>
          <w:color w:val="005BA3"/>
          <w:sz w:val="30"/>
          <w:szCs w:val="30"/>
          <w:lang w:eastAsia="es-CL"/>
        </w:rPr>
        <w:br/>
        <w:t xml:space="preserve"> Centro de Extensión Artística y Cultural</w:t>
      </w:r>
      <w:r>
        <w:rPr>
          <w:rFonts w:ascii="Raleway" w:eastAsia="Times New Roman" w:hAnsi="Raleway" w:cs="Times New Roman"/>
          <w:color w:val="005BA3"/>
          <w:sz w:val="30"/>
          <w:szCs w:val="30"/>
          <w:lang w:eastAsia="es-CL"/>
        </w:rPr>
        <w:br/>
        <w:t>Universidad de Chile</w:t>
      </w:r>
      <w:r>
        <w:rPr>
          <w:rFonts w:ascii="Raleway" w:eastAsia="Times New Roman" w:hAnsi="Raleway" w:cs="Times New Roman"/>
          <w:color w:val="005BA3"/>
          <w:sz w:val="30"/>
          <w:szCs w:val="30"/>
          <w:lang w:eastAsia="es-CL"/>
        </w:rPr>
        <w:br/>
      </w:r>
    </w:p>
    <w:p w14:paraId="4F23C7FC" w14:textId="792062F8" w:rsidR="00237EFD" w:rsidRPr="00237EFD" w:rsidRDefault="00237EFD" w:rsidP="00E1793E">
      <w:pPr>
        <w:jc w:val="center"/>
      </w:pPr>
      <w:bookmarkStart w:id="0" w:name="_GoBack"/>
      <w:bookmarkEnd w:id="0"/>
      <w:r w:rsidRPr="00237EFD">
        <w:rPr>
          <w:b/>
          <w:bCs/>
        </w:rPr>
        <w:t xml:space="preserve">Concierto: </w:t>
      </w:r>
      <w:r w:rsidR="00E1793E" w:rsidRPr="00237EFD">
        <w:rPr>
          <w:b/>
          <w:bCs/>
        </w:rPr>
        <w:t>viernes</w:t>
      </w:r>
      <w:r w:rsidRPr="00237EFD">
        <w:rPr>
          <w:b/>
          <w:bCs/>
        </w:rPr>
        <w:t xml:space="preserve"> </w:t>
      </w:r>
      <w:r w:rsidR="00BA4518">
        <w:rPr>
          <w:b/>
          <w:bCs/>
        </w:rPr>
        <w:t>29</w:t>
      </w:r>
      <w:r w:rsidRPr="00237EFD">
        <w:rPr>
          <w:b/>
          <w:bCs/>
        </w:rPr>
        <w:t xml:space="preserve"> </w:t>
      </w:r>
      <w:r>
        <w:rPr>
          <w:b/>
          <w:bCs/>
        </w:rPr>
        <w:t>de septiembre de</w:t>
      </w:r>
      <w:r w:rsidRPr="00237EFD">
        <w:rPr>
          <w:b/>
          <w:bCs/>
        </w:rPr>
        <w:t xml:space="preserve"> 202</w:t>
      </w:r>
      <w:r>
        <w:rPr>
          <w:b/>
          <w:bCs/>
        </w:rPr>
        <w:t>3</w:t>
      </w:r>
      <w:r w:rsidRPr="00237EFD">
        <w:br/>
      </w:r>
      <w:r w:rsidRPr="00237EFD">
        <w:rPr>
          <w:b/>
          <w:bCs/>
        </w:rPr>
        <w:t>Orquesta Sinfónica Nacional de Chile</w:t>
      </w:r>
    </w:p>
    <w:p w14:paraId="2ABBE9A9" w14:textId="586CB0D2" w:rsidR="00237EFD" w:rsidRPr="00E1793E" w:rsidRDefault="00237EFD" w:rsidP="00237EFD">
      <w:pPr>
        <w:rPr>
          <w:b/>
          <w:bCs/>
        </w:rPr>
      </w:pPr>
      <w:r w:rsidRPr="00237EFD">
        <w:br/>
      </w:r>
      <w:r w:rsidRPr="00E1793E">
        <w:rPr>
          <w:b/>
          <w:bCs/>
        </w:rPr>
        <w:t>Antecedentes generales</w:t>
      </w:r>
    </w:p>
    <w:p w14:paraId="05FFCD71" w14:textId="3B1BB806" w:rsidR="00237EFD" w:rsidRPr="00237EFD" w:rsidRDefault="00237EFD" w:rsidP="00237EFD">
      <w:r w:rsidRPr="00237EFD">
        <w:t>Se convoca a todos los compositores chilenos residentes en Chile o en el extranjero, y a extranjeros residentes en Chile por más de cinco años, a participar en el Concurso Obra Sinfónica para el XX</w:t>
      </w:r>
      <w:r w:rsidR="00E1793E">
        <w:t>III</w:t>
      </w:r>
      <w:r w:rsidRPr="00237EFD">
        <w:t xml:space="preserve"> Festival Internacional de Música Contemporánea 202</w:t>
      </w:r>
      <w:r w:rsidR="00E1793E">
        <w:t>3</w:t>
      </w:r>
      <w:r w:rsidRPr="00237EFD">
        <w:t>, organizado por el Departamento de Música de la Facultad de Artes de la Universidad de Chile, en conjunto con el Centro de Extensión Artística y Cultural (CEAC)</w:t>
      </w:r>
    </w:p>
    <w:p w14:paraId="417921BF" w14:textId="77777777" w:rsidR="00237EFD" w:rsidRPr="00237EFD" w:rsidRDefault="00237EFD" w:rsidP="00237EFD">
      <w:r w:rsidRPr="00237EFD">
        <w:t>Su ejecución estará a cargo de la Orquesta Sinfónica Nacional de Chile.</w:t>
      </w:r>
    </w:p>
    <w:p w14:paraId="5F1070FB" w14:textId="77777777" w:rsidR="00237EFD" w:rsidRPr="00237EFD" w:rsidRDefault="00237EFD" w:rsidP="00237EFD">
      <w:r w:rsidRPr="00237EFD">
        <w:t>La obra presentada no podrá exceder la planta instrumental actual de la Orquesta Sinfónica Nacional de Chile (OSCH):</w:t>
      </w:r>
    </w:p>
    <w:p w14:paraId="14CB29CC" w14:textId="77777777" w:rsidR="00237EFD" w:rsidRPr="00237EFD" w:rsidRDefault="00237EFD" w:rsidP="00237EFD">
      <w:pPr>
        <w:numPr>
          <w:ilvl w:val="0"/>
          <w:numId w:val="1"/>
        </w:numPr>
      </w:pPr>
      <w:r w:rsidRPr="00237EFD">
        <w:t>13 violines primeros</w:t>
      </w:r>
    </w:p>
    <w:p w14:paraId="510F3E11" w14:textId="77777777" w:rsidR="00237EFD" w:rsidRPr="00237EFD" w:rsidRDefault="00237EFD" w:rsidP="00237EFD">
      <w:pPr>
        <w:numPr>
          <w:ilvl w:val="0"/>
          <w:numId w:val="1"/>
        </w:numPr>
      </w:pPr>
      <w:r w:rsidRPr="00237EFD">
        <w:t>12 violines segundos</w:t>
      </w:r>
    </w:p>
    <w:p w14:paraId="50CCEC8A" w14:textId="77777777" w:rsidR="00237EFD" w:rsidRPr="00237EFD" w:rsidRDefault="00237EFD" w:rsidP="00237EFD">
      <w:pPr>
        <w:numPr>
          <w:ilvl w:val="0"/>
          <w:numId w:val="1"/>
        </w:numPr>
      </w:pPr>
      <w:r w:rsidRPr="00237EFD">
        <w:t>10 violas</w:t>
      </w:r>
    </w:p>
    <w:p w14:paraId="609B4638" w14:textId="77777777" w:rsidR="00237EFD" w:rsidRPr="00237EFD" w:rsidRDefault="00237EFD" w:rsidP="00237EFD">
      <w:pPr>
        <w:numPr>
          <w:ilvl w:val="0"/>
          <w:numId w:val="1"/>
        </w:numPr>
      </w:pPr>
      <w:r w:rsidRPr="00237EFD">
        <w:t>9 violoncellos</w:t>
      </w:r>
    </w:p>
    <w:p w14:paraId="3FE1B540" w14:textId="77777777" w:rsidR="00237EFD" w:rsidRPr="00237EFD" w:rsidRDefault="00237EFD" w:rsidP="00237EFD">
      <w:pPr>
        <w:numPr>
          <w:ilvl w:val="0"/>
          <w:numId w:val="1"/>
        </w:numPr>
      </w:pPr>
      <w:r w:rsidRPr="00237EFD">
        <w:t>8 contrabajos</w:t>
      </w:r>
    </w:p>
    <w:p w14:paraId="50F32919" w14:textId="77777777" w:rsidR="00237EFD" w:rsidRPr="00237EFD" w:rsidRDefault="00237EFD" w:rsidP="00237EFD">
      <w:pPr>
        <w:numPr>
          <w:ilvl w:val="0"/>
          <w:numId w:val="1"/>
        </w:numPr>
      </w:pPr>
      <w:r w:rsidRPr="00237EFD">
        <w:t xml:space="preserve">3 flautas (incluye </w:t>
      </w:r>
      <w:proofErr w:type="spellStart"/>
      <w:r w:rsidRPr="00237EFD">
        <w:t>piccolo</w:t>
      </w:r>
      <w:proofErr w:type="spellEnd"/>
      <w:r w:rsidRPr="00237EFD">
        <w:t>)</w:t>
      </w:r>
    </w:p>
    <w:p w14:paraId="1B7C7D8D" w14:textId="77777777" w:rsidR="00237EFD" w:rsidRPr="00237EFD" w:rsidRDefault="00237EFD" w:rsidP="00237EFD">
      <w:pPr>
        <w:numPr>
          <w:ilvl w:val="0"/>
          <w:numId w:val="1"/>
        </w:numPr>
      </w:pPr>
      <w:r w:rsidRPr="00237EFD">
        <w:t>3 oboes (incluye corno inglés)</w:t>
      </w:r>
    </w:p>
    <w:p w14:paraId="11E9390E" w14:textId="77777777" w:rsidR="00237EFD" w:rsidRPr="00237EFD" w:rsidRDefault="00237EFD" w:rsidP="00237EFD">
      <w:pPr>
        <w:numPr>
          <w:ilvl w:val="0"/>
          <w:numId w:val="1"/>
        </w:numPr>
      </w:pPr>
      <w:r w:rsidRPr="00237EFD">
        <w:t>3 clarinetes (incluye clarinete bajo)</w:t>
      </w:r>
    </w:p>
    <w:p w14:paraId="3B3E95B8" w14:textId="77777777" w:rsidR="00237EFD" w:rsidRPr="00237EFD" w:rsidRDefault="00237EFD" w:rsidP="00237EFD">
      <w:pPr>
        <w:numPr>
          <w:ilvl w:val="0"/>
          <w:numId w:val="1"/>
        </w:numPr>
      </w:pPr>
      <w:r w:rsidRPr="00237EFD">
        <w:t>3 fagotes (incluye contrafagot)</w:t>
      </w:r>
    </w:p>
    <w:p w14:paraId="6B028032" w14:textId="77777777" w:rsidR="00237EFD" w:rsidRPr="00237EFD" w:rsidRDefault="00237EFD" w:rsidP="00237EFD">
      <w:pPr>
        <w:numPr>
          <w:ilvl w:val="0"/>
          <w:numId w:val="1"/>
        </w:numPr>
      </w:pPr>
      <w:r w:rsidRPr="00237EFD">
        <w:t>4 cornos</w:t>
      </w:r>
    </w:p>
    <w:p w14:paraId="59FCDB86" w14:textId="77777777" w:rsidR="00237EFD" w:rsidRPr="00237EFD" w:rsidRDefault="00237EFD" w:rsidP="00237EFD">
      <w:pPr>
        <w:numPr>
          <w:ilvl w:val="0"/>
          <w:numId w:val="1"/>
        </w:numPr>
      </w:pPr>
      <w:r w:rsidRPr="00237EFD">
        <w:t>3 trompetas</w:t>
      </w:r>
    </w:p>
    <w:p w14:paraId="547E8A1B" w14:textId="77777777" w:rsidR="00237EFD" w:rsidRPr="00237EFD" w:rsidRDefault="00237EFD" w:rsidP="00237EFD">
      <w:pPr>
        <w:numPr>
          <w:ilvl w:val="0"/>
          <w:numId w:val="1"/>
        </w:numPr>
      </w:pPr>
      <w:r w:rsidRPr="00237EFD">
        <w:t>3 trombones</w:t>
      </w:r>
    </w:p>
    <w:p w14:paraId="15851344" w14:textId="77777777" w:rsidR="00237EFD" w:rsidRPr="00237EFD" w:rsidRDefault="00237EFD" w:rsidP="00237EFD">
      <w:pPr>
        <w:numPr>
          <w:ilvl w:val="0"/>
          <w:numId w:val="1"/>
        </w:numPr>
      </w:pPr>
      <w:r w:rsidRPr="00237EFD">
        <w:t>1 tuba</w:t>
      </w:r>
    </w:p>
    <w:p w14:paraId="2D40C8EF" w14:textId="77777777" w:rsidR="00237EFD" w:rsidRPr="00237EFD" w:rsidRDefault="00237EFD" w:rsidP="00237EFD">
      <w:pPr>
        <w:numPr>
          <w:ilvl w:val="0"/>
          <w:numId w:val="1"/>
        </w:numPr>
      </w:pPr>
      <w:r w:rsidRPr="00237EFD">
        <w:t>1 arpa</w:t>
      </w:r>
    </w:p>
    <w:p w14:paraId="29693944" w14:textId="77777777" w:rsidR="00237EFD" w:rsidRPr="00237EFD" w:rsidRDefault="00237EFD" w:rsidP="00237EFD">
      <w:pPr>
        <w:numPr>
          <w:ilvl w:val="0"/>
          <w:numId w:val="1"/>
        </w:numPr>
      </w:pPr>
      <w:r w:rsidRPr="00237EFD">
        <w:t>1 piano o celesta</w:t>
      </w:r>
    </w:p>
    <w:p w14:paraId="44C6A145" w14:textId="77777777" w:rsidR="00237EFD" w:rsidRPr="00237EFD" w:rsidRDefault="00237EFD" w:rsidP="00237EFD">
      <w:pPr>
        <w:numPr>
          <w:ilvl w:val="0"/>
          <w:numId w:val="1"/>
        </w:numPr>
      </w:pPr>
      <w:r w:rsidRPr="00237EFD">
        <w:lastRenderedPageBreak/>
        <w:t xml:space="preserve">5 percusionistas como máximo (1 </w:t>
      </w:r>
      <w:proofErr w:type="spellStart"/>
      <w:r w:rsidRPr="00237EFD">
        <w:t>timbalista</w:t>
      </w:r>
      <w:proofErr w:type="spellEnd"/>
      <w:r w:rsidRPr="00237EFD">
        <w:t xml:space="preserve"> más 4 percusionistas)</w:t>
      </w:r>
      <w:r w:rsidRPr="00237EFD">
        <w:br/>
        <w:t xml:space="preserve">Campanas tubulares, 4 timbales, 1 xilófono, 1 </w:t>
      </w:r>
      <w:proofErr w:type="spellStart"/>
      <w:r w:rsidRPr="00237EFD">
        <w:t>glockenspiel</w:t>
      </w:r>
      <w:proofErr w:type="spellEnd"/>
      <w:r w:rsidRPr="00237EFD">
        <w:t xml:space="preserve">, 1 gran </w:t>
      </w:r>
      <w:proofErr w:type="spellStart"/>
      <w:r w:rsidRPr="00237EFD">
        <w:t>cassa</w:t>
      </w:r>
      <w:proofErr w:type="spellEnd"/>
      <w:r w:rsidRPr="00237EFD">
        <w:t xml:space="preserve">, 2 tam-tams, 1 platillo de choque, 3 platillos suspendidos, 1 tambor, 1 </w:t>
      </w:r>
      <w:proofErr w:type="spellStart"/>
      <w:r w:rsidRPr="00237EFD">
        <w:t>tambourine</w:t>
      </w:r>
      <w:proofErr w:type="spellEnd"/>
      <w:r w:rsidRPr="00237EFD">
        <w:t xml:space="preserve">, 1 triángulo, 1 </w:t>
      </w:r>
      <w:proofErr w:type="spellStart"/>
      <w:r w:rsidRPr="00237EFD">
        <w:t>templeblocks</w:t>
      </w:r>
      <w:proofErr w:type="spellEnd"/>
      <w:r w:rsidRPr="00237EFD">
        <w:t xml:space="preserve"> </w:t>
      </w:r>
      <w:proofErr w:type="spellStart"/>
      <w:r w:rsidRPr="00237EFD">
        <w:t>bongoes</w:t>
      </w:r>
      <w:proofErr w:type="spellEnd"/>
      <w:r w:rsidRPr="00237EFD">
        <w:t xml:space="preserve">, 1 conga, 3 </w:t>
      </w:r>
      <w:proofErr w:type="spellStart"/>
      <w:r w:rsidRPr="00237EFD">
        <w:t>rototoms</w:t>
      </w:r>
      <w:proofErr w:type="spellEnd"/>
      <w:r w:rsidRPr="00237EFD">
        <w:t xml:space="preserve">, 1 </w:t>
      </w:r>
      <w:proofErr w:type="spellStart"/>
      <w:r w:rsidRPr="00237EFD">
        <w:t>güiro</w:t>
      </w:r>
      <w:proofErr w:type="spellEnd"/>
      <w:r w:rsidRPr="00237EFD">
        <w:t>, castañuelas, claves, 1 vibráfono.</w:t>
      </w:r>
    </w:p>
    <w:p w14:paraId="1325BD6B" w14:textId="4353767A" w:rsidR="00237EFD" w:rsidRPr="00237EFD" w:rsidRDefault="00237EFD" w:rsidP="00237EFD">
      <w:r w:rsidRPr="00237EFD">
        <w:t>- </w:t>
      </w:r>
      <w:r w:rsidRPr="00237EFD">
        <w:rPr>
          <w:b/>
          <w:bCs/>
        </w:rPr>
        <w:t xml:space="preserve">La obra seleccionada será premiada con su ejecución por la Orquesta Sinfónica Nacional de Chile el viernes </w:t>
      </w:r>
      <w:r w:rsidR="00BA4518">
        <w:rPr>
          <w:b/>
          <w:bCs/>
        </w:rPr>
        <w:t>29</w:t>
      </w:r>
      <w:r>
        <w:rPr>
          <w:b/>
          <w:bCs/>
        </w:rPr>
        <w:t xml:space="preserve"> de septiembre de 2023</w:t>
      </w:r>
      <w:r w:rsidRPr="00237EFD">
        <w:rPr>
          <w:b/>
          <w:bCs/>
        </w:rPr>
        <w:t>, día de la clausura del XX</w:t>
      </w:r>
      <w:r w:rsidR="00E1793E">
        <w:rPr>
          <w:b/>
          <w:bCs/>
        </w:rPr>
        <w:t>III</w:t>
      </w:r>
      <w:r w:rsidRPr="00237EFD">
        <w:rPr>
          <w:b/>
          <w:bCs/>
        </w:rPr>
        <w:t xml:space="preserve"> Festival Internacional de Música Contemporánea, en el </w:t>
      </w:r>
      <w:r>
        <w:rPr>
          <w:b/>
          <w:bCs/>
        </w:rPr>
        <w:t xml:space="preserve">Teatro </w:t>
      </w:r>
      <w:r w:rsidRPr="00237EFD">
        <w:rPr>
          <w:b/>
          <w:bCs/>
        </w:rPr>
        <w:t>de la Universidad de Chile.</w:t>
      </w:r>
    </w:p>
    <w:p w14:paraId="29E0742F" w14:textId="77777777" w:rsidR="00237EFD" w:rsidRPr="00237EFD" w:rsidRDefault="00237EFD" w:rsidP="00237EFD">
      <w:r w:rsidRPr="00237EFD">
        <w:t>Selección de obras:</w:t>
      </w:r>
    </w:p>
    <w:p w14:paraId="22D5FF66" w14:textId="58DB21F7" w:rsidR="00237EFD" w:rsidRPr="00237EFD" w:rsidRDefault="00237EFD" w:rsidP="00237EFD">
      <w:r w:rsidRPr="00237EFD">
        <w:t>-Serán eliminadas las obras que excedan la planta instrumental de la OSCH.</w:t>
      </w:r>
      <w:r w:rsidRPr="00237EFD">
        <w:br/>
        <w:t>-El concursante se compromete a entregar las particellas una vez seleccionada su obra</w:t>
      </w:r>
      <w:r>
        <w:t xml:space="preserve"> en un plazo no superior a quince días</w:t>
      </w:r>
      <w:r w:rsidRPr="00237EFD">
        <w:t>.</w:t>
      </w:r>
      <w:r w:rsidRPr="00237EFD">
        <w:br/>
        <w:t>-La obra participante deberá ser estreno absoluto en Chile, es decir, no haber sido interpretada antes en vivo, ni grabada en el país.</w:t>
      </w:r>
      <w:r w:rsidRPr="00237EFD">
        <w:br/>
        <w:t>-La selección de la obra premiada estará a cargo del Comité Seleccionador de Obras del Festival.</w:t>
      </w:r>
      <w:r w:rsidRPr="00237EFD">
        <w:br/>
        <w:t>-La obra presentada tendrá una duración mínima de 10 minutos y máxima de 20 minutos.</w:t>
      </w:r>
      <w:r w:rsidRPr="00237EFD">
        <w:br/>
        <w:t>-Las obras presentadas no podrán incluir electrónica ni instrumentos solistas.</w:t>
      </w:r>
      <w:r w:rsidRPr="00237EFD">
        <w:br/>
        <w:t xml:space="preserve">-El resultado de la obra seleccionada se publicará la </w:t>
      </w:r>
      <w:r w:rsidR="00E1793E" w:rsidRPr="005F0ABA">
        <w:t>segunda</w:t>
      </w:r>
      <w:r w:rsidRPr="005F0ABA">
        <w:t xml:space="preserve"> semana de </w:t>
      </w:r>
      <w:r w:rsidR="00E1793E" w:rsidRPr="005F0ABA">
        <w:t>julio</w:t>
      </w:r>
      <w:r w:rsidRPr="005F0ABA">
        <w:t xml:space="preserve"> del presente año.</w:t>
      </w:r>
      <w:r w:rsidRPr="005F0ABA">
        <w:br/>
        <w:t>-El compositor que haya sido seleccionado en los años 2018 y 2019 no podrá presentarse en esta versión.</w:t>
      </w:r>
      <w:r w:rsidRPr="005F0ABA">
        <w:br/>
      </w:r>
      <w:r w:rsidRPr="00237EFD">
        <w:t>-Cada compositor podrá presentar sólo una obra.</w:t>
      </w:r>
    </w:p>
    <w:p w14:paraId="06B3BB1C" w14:textId="7C707947" w:rsidR="00237EFD" w:rsidRPr="00E1793E" w:rsidRDefault="00E1793E" w:rsidP="00237EFD">
      <w:pPr>
        <w:rPr>
          <w:b/>
          <w:bCs/>
        </w:rPr>
      </w:pPr>
      <w:r w:rsidRPr="00E1793E">
        <w:rPr>
          <w:b/>
          <w:bCs/>
        </w:rPr>
        <w:t>Documentos para presentar</w:t>
      </w:r>
      <w:r w:rsidR="00237EFD" w:rsidRPr="00E1793E">
        <w:rPr>
          <w:b/>
          <w:bCs/>
        </w:rPr>
        <w:t>:</w:t>
      </w:r>
    </w:p>
    <w:p w14:paraId="381DC67D" w14:textId="080DDDA4" w:rsidR="00237EFD" w:rsidRPr="00237EFD" w:rsidRDefault="00237EFD" w:rsidP="00237EFD">
      <w:r w:rsidRPr="00237EFD">
        <w:t>-Partitura escrita de la obra a ejecutar; en papel y calidad legible y con seudónimo (el nombre del compositor no debe aparecer en la partitura)</w:t>
      </w:r>
      <w:r w:rsidR="005F0ABA">
        <w:t>.</w:t>
      </w:r>
      <w:r w:rsidRPr="00237EFD">
        <w:br/>
        <w:t>-Partitura en PDF (entregar en un pendrive)</w:t>
      </w:r>
      <w:r w:rsidR="005F0ABA">
        <w:t>.</w:t>
      </w:r>
      <w:r w:rsidRPr="00237EFD">
        <w:br/>
        <w:t>-Ficha de inscripción (disponible en www.artes.uchile.cl/musica), debidamente llenada, dentro de un sobre sellado indicando su seudónimo más el nombre de la obra.</w:t>
      </w:r>
    </w:p>
    <w:p w14:paraId="69546E6B" w14:textId="77777777" w:rsidR="00237EFD" w:rsidRPr="005F0ABA" w:rsidRDefault="00237EFD" w:rsidP="00237EFD">
      <w:r w:rsidRPr="005F0ABA">
        <w:rPr>
          <w:b/>
          <w:bCs/>
        </w:rPr>
        <w:t>Toda documentación debe venir en un sobre sellado</w:t>
      </w:r>
      <w:r w:rsidRPr="005F0ABA">
        <w:t>.</w:t>
      </w:r>
    </w:p>
    <w:p w14:paraId="671CE3DF" w14:textId="77777777" w:rsidR="00237EFD" w:rsidRPr="005F0ABA" w:rsidRDefault="00237EFD" w:rsidP="00237EFD">
      <w:r w:rsidRPr="005F0ABA">
        <w:t>Entrega de material:</w:t>
      </w:r>
    </w:p>
    <w:p w14:paraId="5A5EDC85" w14:textId="7F92A7F8" w:rsidR="00237EFD" w:rsidRPr="005F0ABA" w:rsidRDefault="00237EFD" w:rsidP="00237EFD">
      <w:r w:rsidRPr="005F0ABA">
        <w:t>- </w:t>
      </w:r>
      <w:r w:rsidRPr="005F0ABA">
        <w:rPr>
          <w:b/>
          <w:bCs/>
        </w:rPr>
        <w:t xml:space="preserve">Desde el </w:t>
      </w:r>
      <w:r w:rsidR="00E1793E" w:rsidRPr="005F0ABA">
        <w:rPr>
          <w:b/>
          <w:bCs/>
        </w:rPr>
        <w:t>martes 2 de mayo</w:t>
      </w:r>
      <w:r w:rsidRPr="005F0ABA">
        <w:rPr>
          <w:b/>
          <w:bCs/>
        </w:rPr>
        <w:t xml:space="preserve"> hasta el </w:t>
      </w:r>
      <w:r w:rsidR="00E1793E" w:rsidRPr="005F0ABA">
        <w:rPr>
          <w:b/>
          <w:bCs/>
        </w:rPr>
        <w:t xml:space="preserve">viernes </w:t>
      </w:r>
      <w:r w:rsidR="005F0ABA" w:rsidRPr="005F0ABA">
        <w:rPr>
          <w:b/>
          <w:bCs/>
        </w:rPr>
        <w:t xml:space="preserve">14 </w:t>
      </w:r>
      <w:r w:rsidR="00E1793E" w:rsidRPr="005F0ABA">
        <w:rPr>
          <w:b/>
          <w:bCs/>
        </w:rPr>
        <w:t>de ju</w:t>
      </w:r>
      <w:r w:rsidR="005F0ABA" w:rsidRPr="005F0ABA">
        <w:rPr>
          <w:b/>
          <w:bCs/>
        </w:rPr>
        <w:t>l</w:t>
      </w:r>
      <w:r w:rsidR="00E1793E" w:rsidRPr="005F0ABA">
        <w:rPr>
          <w:b/>
          <w:bCs/>
        </w:rPr>
        <w:t>io de</w:t>
      </w:r>
      <w:r w:rsidRPr="005F0ABA">
        <w:rPr>
          <w:b/>
          <w:bCs/>
        </w:rPr>
        <w:t xml:space="preserve"> 20</w:t>
      </w:r>
      <w:r w:rsidR="00E1793E" w:rsidRPr="005F0ABA">
        <w:rPr>
          <w:b/>
          <w:bCs/>
        </w:rPr>
        <w:t>23</w:t>
      </w:r>
      <w:r w:rsidRPr="005F0ABA">
        <w:rPr>
          <w:b/>
          <w:bCs/>
        </w:rPr>
        <w:t xml:space="preserve">, </w:t>
      </w:r>
      <w:r w:rsidR="00E1793E" w:rsidRPr="005F0ABA">
        <w:rPr>
          <w:b/>
          <w:bCs/>
        </w:rPr>
        <w:t>entre</w:t>
      </w:r>
      <w:r w:rsidRPr="005F0ABA">
        <w:rPr>
          <w:b/>
          <w:bCs/>
        </w:rPr>
        <w:t xml:space="preserve"> las 9:00 hasta las 15:00 </w:t>
      </w:r>
      <w:proofErr w:type="spellStart"/>
      <w:r w:rsidRPr="005F0ABA">
        <w:rPr>
          <w:b/>
          <w:bCs/>
        </w:rPr>
        <w:t>hrs</w:t>
      </w:r>
      <w:proofErr w:type="spellEnd"/>
      <w:r w:rsidRPr="005F0ABA">
        <w:rPr>
          <w:b/>
          <w:bCs/>
        </w:rPr>
        <w:t>. (Plazo no prorrogable).</w:t>
      </w:r>
    </w:p>
    <w:p w14:paraId="043EB37C" w14:textId="77777777" w:rsidR="00237EFD" w:rsidRPr="005F0ABA" w:rsidRDefault="00237EFD" w:rsidP="00237EFD">
      <w:r w:rsidRPr="005F0ABA">
        <w:t>- Recepción de inscripciones:</w:t>
      </w:r>
    </w:p>
    <w:p w14:paraId="7478555D" w14:textId="6DB504A4" w:rsidR="00237EFD" w:rsidRPr="005F0ABA" w:rsidRDefault="00237EFD" w:rsidP="00237EFD">
      <w:r w:rsidRPr="005F0ABA">
        <w:t xml:space="preserve">Sra. </w:t>
      </w:r>
      <w:r w:rsidR="00E1793E" w:rsidRPr="005F0ABA">
        <w:t>Pamela Alfaro</w:t>
      </w:r>
      <w:r w:rsidRPr="005F0ABA">
        <w:t xml:space="preserve"> / Secretaría Dirección Departamento de Música</w:t>
      </w:r>
      <w:r w:rsidRPr="005F0ABA">
        <w:br/>
        <w:t xml:space="preserve">Fono: (+56) (2) 2978-1306 – Email: </w:t>
      </w:r>
      <w:hyperlink r:id="rId5" w:history="1">
        <w:r w:rsidR="00E1793E" w:rsidRPr="005F0ABA">
          <w:rPr>
            <w:rStyle w:val="Hipervnculo"/>
            <w:color w:val="auto"/>
          </w:rPr>
          <w:t>pamela.alfaro@uchile.cl</w:t>
        </w:r>
      </w:hyperlink>
      <w:r w:rsidR="00E1793E" w:rsidRPr="005F0ABA">
        <w:t xml:space="preserve"> </w:t>
      </w:r>
      <w:r w:rsidRPr="005F0ABA">
        <w:br/>
        <w:t>Departamento de Música, Facultad de Artes - Universidad de Chile</w:t>
      </w:r>
      <w:r w:rsidRPr="005F0ABA">
        <w:br/>
      </w:r>
      <w:r w:rsidR="005F0ABA" w:rsidRPr="005F0ABA">
        <w:t>Compañía 1264</w:t>
      </w:r>
      <w:r w:rsidR="005F0ABA">
        <w:t xml:space="preserve">, </w:t>
      </w:r>
      <w:r w:rsidRPr="005F0ABA">
        <w:t xml:space="preserve">4º piso oficina 407-B, </w:t>
      </w:r>
      <w:r w:rsidRPr="005F0ABA">
        <w:br/>
        <w:t xml:space="preserve">Santiago Centro (Casilla 2100, </w:t>
      </w:r>
      <w:proofErr w:type="spellStart"/>
      <w:r w:rsidRPr="005F0ABA">
        <w:t>Stgo</w:t>
      </w:r>
      <w:proofErr w:type="spellEnd"/>
      <w:r w:rsidRPr="005F0ABA">
        <w:t>).</w:t>
      </w:r>
    </w:p>
    <w:p w14:paraId="476FCF44" w14:textId="77777777" w:rsidR="00237EFD" w:rsidRPr="005F0ABA" w:rsidRDefault="00237EFD" w:rsidP="00237EFD">
      <w:r w:rsidRPr="005F0ABA">
        <w:t>Sólo se aceptarán postulaciones entregadas personalmente o por correo tradicional.</w:t>
      </w:r>
    </w:p>
    <w:p w14:paraId="276F2E8F" w14:textId="243255FA" w:rsidR="00237EFD" w:rsidRPr="00237EFD" w:rsidRDefault="00237EFD" w:rsidP="00237EFD">
      <w:r w:rsidRPr="00237EFD">
        <w:t>- </w:t>
      </w:r>
      <w:r w:rsidRPr="00237EFD">
        <w:rPr>
          <w:b/>
          <w:bCs/>
        </w:rPr>
        <w:t>El resultado de las obras seleccionadas se publicará el día lunes 0</w:t>
      </w:r>
      <w:r w:rsidR="00BA4518">
        <w:rPr>
          <w:b/>
          <w:bCs/>
        </w:rPr>
        <w:t>6</w:t>
      </w:r>
      <w:r w:rsidRPr="00237EFD">
        <w:rPr>
          <w:b/>
          <w:bCs/>
        </w:rPr>
        <w:t xml:space="preserve"> de </w:t>
      </w:r>
      <w:r w:rsidR="00BA4518">
        <w:rPr>
          <w:b/>
          <w:bCs/>
        </w:rPr>
        <w:t xml:space="preserve">agosto </w:t>
      </w:r>
      <w:r w:rsidRPr="00237EFD">
        <w:rPr>
          <w:b/>
          <w:bCs/>
        </w:rPr>
        <w:t>del presente año.</w:t>
      </w:r>
    </w:p>
    <w:p w14:paraId="6F59E908" w14:textId="77777777" w:rsidR="00237EFD" w:rsidRPr="00237EFD" w:rsidRDefault="00237EFD" w:rsidP="00237EFD">
      <w:r w:rsidRPr="00237EFD">
        <w:lastRenderedPageBreak/>
        <w:t>Programación de la obra premiada:</w:t>
      </w:r>
    </w:p>
    <w:p w14:paraId="2D605ED7" w14:textId="4B481AD9" w:rsidR="00237EFD" w:rsidRPr="00237EFD" w:rsidRDefault="00237EFD" w:rsidP="00237EFD">
      <w:r w:rsidRPr="00237EFD">
        <w:t>-La Universidad de Chile, a través de su Departamento de Música de la Facultad de Artes, se reserva el derecho de programar la obra premiada por el Comité, así como difundir posteriormente las grabaciones de los conciertos y realizar su almacenamiento en el Archivo Sonoro DMUS de la Facultad de Artes de la Universidad de Chile, con fines educacionales y patrimoniales.</w:t>
      </w:r>
      <w:r w:rsidRPr="00237EFD">
        <w:br/>
        <w:t>-La participación en el XX</w:t>
      </w:r>
      <w:r w:rsidR="00BA4518">
        <w:t>III</w:t>
      </w:r>
      <w:r w:rsidRPr="00237EFD">
        <w:t xml:space="preserve"> Festival Internacional de Música Contemporánea, en su versión 202</w:t>
      </w:r>
      <w:r>
        <w:t>3</w:t>
      </w:r>
      <w:r w:rsidRPr="00237EFD">
        <w:t>, contempla de parte de los autores la aceptación total de estas bases.</w:t>
      </w:r>
      <w:r w:rsidRPr="00237EFD">
        <w:br/>
        <w:t>-Las decisiones del Comité seleccionador de obras son sin apelación y los compositores se comprometen a ceder los derechos de ejecución para la presentación de la obra en el Festival.</w:t>
      </w:r>
    </w:p>
    <w:p w14:paraId="1CEF70AD" w14:textId="77777777" w:rsidR="00B86B5A" w:rsidRDefault="00B86B5A"/>
    <w:sectPr w:rsidR="00B86B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C29"/>
    <w:multiLevelType w:val="multilevel"/>
    <w:tmpl w:val="22C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FD"/>
    <w:rsid w:val="00237EFD"/>
    <w:rsid w:val="005F0ABA"/>
    <w:rsid w:val="00B86B5A"/>
    <w:rsid w:val="00BA4518"/>
    <w:rsid w:val="00E1793E"/>
    <w:rsid w:val="00F16716"/>
    <w:rsid w:val="00F870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021A"/>
  <w15:chartTrackingRefBased/>
  <w15:docId w15:val="{A7F4A410-D529-4D1E-A378-38A06F1C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7EFD"/>
    <w:rPr>
      <w:color w:val="0563C1" w:themeColor="hyperlink"/>
      <w:u w:val="single"/>
    </w:rPr>
  </w:style>
  <w:style w:type="character" w:customStyle="1" w:styleId="UnresolvedMention">
    <w:name w:val="Unresolved Mention"/>
    <w:basedOn w:val="Fuentedeprrafopredeter"/>
    <w:uiPriority w:val="99"/>
    <w:semiHidden/>
    <w:unhideWhenUsed/>
    <w:rsid w:val="00237EFD"/>
    <w:rPr>
      <w:color w:val="605E5C"/>
      <w:shd w:val="clear" w:color="auto" w:fill="E1DFDD"/>
    </w:rPr>
  </w:style>
  <w:style w:type="paragraph" w:styleId="Textodeglobo">
    <w:name w:val="Balloon Text"/>
    <w:basedOn w:val="Normal"/>
    <w:link w:val="TextodegloboCar"/>
    <w:uiPriority w:val="99"/>
    <w:semiHidden/>
    <w:unhideWhenUsed/>
    <w:rsid w:val="005F0A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231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408">
          <w:marLeft w:val="0"/>
          <w:marRight w:val="0"/>
          <w:marTop w:val="0"/>
          <w:marBottom w:val="0"/>
          <w:divBdr>
            <w:top w:val="none" w:sz="0" w:space="0" w:color="auto"/>
            <w:left w:val="none" w:sz="0" w:space="0" w:color="auto"/>
            <w:bottom w:val="none" w:sz="0" w:space="0" w:color="auto"/>
            <w:right w:val="none" w:sz="0" w:space="0" w:color="auto"/>
          </w:divBdr>
        </w:div>
        <w:div w:id="1739815794">
          <w:marLeft w:val="0"/>
          <w:marRight w:val="0"/>
          <w:marTop w:val="450"/>
          <w:marBottom w:val="0"/>
          <w:divBdr>
            <w:top w:val="none" w:sz="0" w:space="0" w:color="auto"/>
            <w:left w:val="none" w:sz="0" w:space="0" w:color="auto"/>
            <w:bottom w:val="none" w:sz="0" w:space="0" w:color="auto"/>
            <w:right w:val="none" w:sz="0" w:space="0" w:color="auto"/>
          </w:divBdr>
          <w:divsChild>
            <w:div w:id="625082531">
              <w:marLeft w:val="0"/>
              <w:marRight w:val="0"/>
              <w:marTop w:val="0"/>
              <w:marBottom w:val="0"/>
              <w:divBdr>
                <w:top w:val="single" w:sz="6" w:space="19" w:color="F9F9F9"/>
                <w:left w:val="none" w:sz="0" w:space="0" w:color="auto"/>
                <w:bottom w:val="none" w:sz="0" w:space="0" w:color="auto"/>
                <w:right w:val="none" w:sz="0" w:space="0" w:color="auto"/>
              </w:divBdr>
              <w:divsChild>
                <w:div w:id="6258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ela.alfaro@uchil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664</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Idrobo</dc:creator>
  <cp:keywords/>
  <dc:description/>
  <cp:lastModifiedBy>Usuario de Windows</cp:lastModifiedBy>
  <cp:revision>5</cp:revision>
  <cp:lastPrinted>2023-05-02T15:42:00Z</cp:lastPrinted>
  <dcterms:created xsi:type="dcterms:W3CDTF">2023-04-11T13:58:00Z</dcterms:created>
  <dcterms:modified xsi:type="dcterms:W3CDTF">2023-05-03T15:48:00Z</dcterms:modified>
</cp:coreProperties>
</file>